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1" w:rsidRPr="00D9276C" w:rsidRDefault="00605281" w:rsidP="00D9276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 w:rsidRPr="00D9276C">
        <w:rPr>
          <w:b/>
          <w:bCs/>
          <w:sz w:val="28"/>
          <w:szCs w:val="28"/>
        </w:rPr>
        <w:t>Zápis z 5. schůze SR 6. 2. 2018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rPr>
          <w:b/>
        </w:rPr>
        <w:t>Přítomní:</w:t>
      </w:r>
      <w:r w:rsidRPr="00D9276C">
        <w:t xml:space="preserve"> Kateřina Časarová, Barbora Truksová, Bronislav Poul, Kajetán Holeček, Martin Jelínek, Martin Lundák, Michal Kubelka, Kateřina Žádníková, Vernika Chlumská (příchod 18:13), Jakub Sova (příchod 18:16)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rPr>
          <w:b/>
        </w:rPr>
        <w:t>Revizní komise:</w:t>
      </w:r>
      <w:r w:rsidRPr="00D9276C">
        <w:t xml:space="preserve"> David Pavlorek, Veronika Illášová, Jiří Pilip (příchod 18:13)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rPr>
          <w:b/>
        </w:rPr>
        <w:t>Hosté:</w:t>
      </w:r>
      <w:r w:rsidRPr="00D9276C">
        <w:t xml:space="preserve"> Šárka Machová, Vlastimil Křišťan (příchod 18:48)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rPr>
          <w:b/>
        </w:rPr>
        <w:t>Omluveni:</w:t>
      </w:r>
      <w:r w:rsidRPr="00D9276C">
        <w:t xml:space="preserve"> Jakub Vozáb, Katarzyna Stonawska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D9276C">
        <w:rPr>
          <w:b/>
        </w:rPr>
        <w:t>Program: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1. Schválení programu</w:t>
      </w:r>
      <w:r w:rsidRPr="00D9276C">
        <w:rPr>
          <w:rFonts w:ascii="Arial Unicode MS" w:hAnsi="Arial Unicode MS"/>
        </w:rPr>
        <w:br/>
      </w:r>
      <w:r w:rsidRPr="00D9276C">
        <w:t>2. Schválení zápisu z minulé schůze</w:t>
      </w:r>
      <w:r w:rsidRPr="00D9276C">
        <w:rPr>
          <w:rFonts w:ascii="Arial Unicode MS" w:hAnsi="Arial Unicode MS"/>
        </w:rPr>
        <w:br/>
      </w:r>
      <w:r w:rsidRPr="00D9276C">
        <w:t>3. Termín další schůze</w:t>
      </w:r>
      <w:r w:rsidRPr="00D9276C">
        <w:rPr>
          <w:rFonts w:ascii="Arial Unicode MS" w:hAnsi="Arial Unicode MS"/>
        </w:rPr>
        <w:br/>
      </w:r>
      <w:r w:rsidRPr="00D9276C">
        <w:t>4. Dobrovolnictví na FF UK (host)</w:t>
      </w:r>
      <w:r w:rsidRPr="00D9276C">
        <w:rPr>
          <w:rFonts w:ascii="Arial Unicode MS" w:hAnsi="Arial Unicode MS"/>
        </w:rPr>
        <w:br/>
      </w:r>
      <w:r w:rsidRPr="00D9276C">
        <w:t>5. „Reforma“ Palachovské skupiny (Národní muzeum, příští výročí)</w:t>
      </w:r>
      <w:r w:rsidRPr="00D9276C">
        <w:rPr>
          <w:rFonts w:ascii="Arial Unicode MS" w:hAnsi="Arial Unicode MS"/>
        </w:rPr>
        <w:br/>
      </w:r>
      <w:r w:rsidRPr="00D9276C">
        <w:t>6. Rozdělení práce SR k plesu (tombola, brčkování, propagace apod.)</w:t>
      </w:r>
      <w:r w:rsidRPr="00D9276C">
        <w:rPr>
          <w:rFonts w:ascii="Arial Unicode MS" w:hAnsi="Arial Unicode MS"/>
        </w:rPr>
        <w:br/>
      </w:r>
      <w:r w:rsidRPr="00D9276C">
        <w:t>7. Novinkový systém</w:t>
      </w:r>
      <w:r w:rsidRPr="00D9276C">
        <w:rPr>
          <w:rFonts w:ascii="Arial Unicode MS" w:hAnsi="Arial Unicode MS"/>
        </w:rPr>
        <w:br/>
      </w:r>
      <w:r w:rsidRPr="00D9276C">
        <w:t>8. Prostory</w:t>
      </w:r>
      <w:r w:rsidRPr="00D9276C">
        <w:rPr>
          <w:rFonts w:ascii="Arial Unicode MS" w:hAnsi="Arial Unicode MS"/>
        </w:rPr>
        <w:br/>
      </w:r>
      <w:r w:rsidRPr="00D9276C">
        <w:t>9. Různé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Předseda zahajuje schůzi v 18:06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D9276C">
        <w:rPr>
          <w:b/>
          <w:sz w:val="26"/>
          <w:szCs w:val="26"/>
        </w:rPr>
        <w:t>1. Schválení programu</w:t>
      </w:r>
      <w:r w:rsidRPr="00D9276C">
        <w:rPr>
          <w:rFonts w:ascii="Arial Unicode MS" w:hAnsi="Arial Unicode MS"/>
          <w:b/>
          <w:sz w:val="26"/>
          <w:szCs w:val="26"/>
        </w:rPr>
        <w:br/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Program byl schválen poměrem 8-0-0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b/>
          <w:sz w:val="26"/>
          <w:szCs w:val="26"/>
        </w:rPr>
        <w:t>2. Schválení zápisu z minulé schůze</w:t>
      </w:r>
      <w:r w:rsidRPr="00D9276C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Holeček: Technický dotaz. Jak se ř</w:t>
      </w:r>
      <w:r>
        <w:t>ešily</w:t>
      </w:r>
      <w:r w:rsidRPr="00D9276C">
        <w:t xml:space="preserve"> kluby, tak mám instruovat kol. Časarovou, ale já o klubech nic nevím.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Věcně má instruovat kol. Pilip, protože ten jediný to někdy dělal, kol. Kálalová to má instruovat formálně.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Já si myslím, že v zápise je to dobře, ale třeba to jen špatně vyznělo.</w:t>
      </w:r>
      <w:r>
        <w:t xml:space="preserve"> Zkontroluji.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Zápis byl schválen poměrem 7-0-1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D9276C">
        <w:rPr>
          <w:b/>
          <w:sz w:val="26"/>
          <w:szCs w:val="26"/>
        </w:rPr>
        <w:t>3. Termín další schůze</w:t>
      </w:r>
      <w:r w:rsidRPr="00D9276C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Sejdeme se tedy ještě před plesem, dohodneme se, kdo tedy přijde a kdy, </w:t>
      </w:r>
      <w:r>
        <w:t>stojí</w:t>
      </w:r>
      <w:r w:rsidRPr="00D9276C">
        <w:t xml:space="preserve"> to za to</w:t>
      </w:r>
      <w:r>
        <w:t>,</w:t>
      </w:r>
      <w:r w:rsidRPr="00D9276C">
        <w:t xml:space="preserve"> mít alespoň krátkou schů</w:t>
      </w:r>
      <w:r>
        <w:t>zi. Lo</w:t>
      </w:r>
      <w:r w:rsidRPr="00D9276C">
        <w:t>ni to</w:t>
      </w:r>
      <w:r>
        <w:t xml:space="preserve"> ostatně</w:t>
      </w:r>
      <w:r w:rsidRPr="00D9276C">
        <w:t xml:space="preserve"> bylo taky tak.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Vždycky se najde něco dalšího.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Termín stanove</w:t>
      </w:r>
      <w:r>
        <w:rPr>
          <w:i/>
          <w:iCs/>
        </w:rPr>
        <w:t>n</w:t>
      </w:r>
      <w:r w:rsidRPr="00D9276C">
        <w:rPr>
          <w:i/>
          <w:iCs/>
        </w:rPr>
        <w:t xml:space="preserve"> na 28. 2. od 19h a dojde k posunutí filmového klubu SR.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D9276C">
        <w:rPr>
          <w:b/>
          <w:sz w:val="26"/>
          <w:szCs w:val="26"/>
        </w:rPr>
        <w:t>4. Dobrovolnictví na FF UK (host)</w:t>
      </w:r>
      <w:r w:rsidRPr="00D9276C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Dobrovol</w:t>
      </w:r>
      <w:r>
        <w:t>n</w:t>
      </w:r>
      <w:r w:rsidRPr="00D9276C">
        <w:t xml:space="preserve">ictví pořád funguje, pravděpodobně bude fungovat. Budeme spolupracovat se zahraničními studenty, </w:t>
      </w:r>
      <w:r>
        <w:t xml:space="preserve">takže </w:t>
      </w:r>
      <w:r w:rsidRPr="00D9276C">
        <w:t>pokud víte</w:t>
      </w:r>
      <w:r>
        <w:t xml:space="preserve"> třeba</w:t>
      </w:r>
      <w:r w:rsidRPr="00D9276C">
        <w:t xml:space="preserve"> o nějaké konferenci, bylo by super je zapojit. Chtějí to tu poznat. Rozjíždíme propagaci, pak vás poprosím o sdílení. Budu od vás potřebovat informace o plesu, a jestli zahraniční studenti budou moci už jít s něčím pomoct.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Měli jsme minulý týden schůzku, dobrovolníky na ples řeš</w:t>
      </w:r>
      <w:r>
        <w:t>í</w:t>
      </w:r>
      <w:r w:rsidRPr="00D9276C">
        <w:t xml:space="preserve"> kol. Žádníkov</w:t>
      </w:r>
      <w:r>
        <w:t>á</w:t>
      </w:r>
      <w:r w:rsidRPr="00D9276C">
        <w:t>. A ty zahraniční chtějí na ples?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Ano.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Asi je využijeme akorát na přípravu.</w:t>
      </w:r>
      <w:r>
        <w:t xml:space="preserve"> Tombolu například vydávat nemohou.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Pilip: Bavili jste se s IC Cuni o spolupráci?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Už vloni jsme s nimi trochu komunikovali, teď se bavím i s ISEC.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Pilip: Nevím, jestli ISEC je to, s kým byste se chtěli bavit, není to úplně</w:t>
      </w:r>
      <w:r>
        <w:t xml:space="preserve"> standard</w:t>
      </w:r>
      <w:r w:rsidRPr="00D9276C">
        <w:t>ní spolek. To IC Cuni trochu skomírá, určitě by to chtělo se s nimi spojit. A jak se</w:t>
      </w:r>
      <w:r>
        <w:t xml:space="preserve"> s těmi</w:t>
      </w:r>
      <w:r w:rsidRPr="00D9276C">
        <w:t xml:space="preserve"> zahraničními studenty vů</w:t>
      </w:r>
      <w:r>
        <w:t>bec zkontaktujete?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V minulosti si to nějak našli, teď to bylo skrze seznam, takže napíšu lidem, co mají ty seznamy.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Na kolegium dorazíš, tak to mů</w:t>
      </w:r>
      <w:r>
        <w:t>žeme dále</w:t>
      </w:r>
      <w:r w:rsidRPr="00D9276C">
        <w:t xml:space="preserve"> řešit tam, bude tu i</w:t>
      </w:r>
      <w:r>
        <w:t xml:space="preserve"> nový</w:t>
      </w:r>
      <w:r w:rsidRPr="00D9276C">
        <w:t xml:space="preserve"> děkan. Nevím, jak to pak s vedením dál </w:t>
      </w:r>
      <w:r>
        <w:t>budeš případně komunikovat.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No, to asi budu řešit přes kol. Soukupa.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96797D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96797D">
        <w:rPr>
          <w:b/>
          <w:sz w:val="26"/>
          <w:szCs w:val="26"/>
        </w:rPr>
        <w:t>5. „Reforma“ Palachovské skupiny (Národní muzeum, příští výročí)</w:t>
      </w:r>
      <w:r w:rsidRPr="0096797D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Věc číslo jedna: chtěl bych s hlubokou úklonou podě</w:t>
      </w:r>
      <w:r>
        <w:t>kovat kol. Jelínkovi za organizaci letošních akcí.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Následuje potlesk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Jinak všichni víme, jak to probíhalo, kol. Jelínek k tomu něco napsal do skupiny. Řešíme dvě věci. Měla by pokrač</w:t>
      </w:r>
      <w:r>
        <w:t>ovat</w:t>
      </w:r>
      <w:r w:rsidRPr="00D9276C">
        <w:t xml:space="preserve"> Palachovská skupina kvůli webu a předání Národnímu muzeu. Další věc </w:t>
      </w:r>
      <w:r>
        <w:t xml:space="preserve">od kol. Kubelky a kol. Pavlorka – </w:t>
      </w:r>
      <w:r w:rsidRPr="00D9276C">
        <w:t>příští rok je výročí 50 let, takže jestli k tomu ř</w:t>
      </w:r>
      <w:r>
        <w:t>ešit grant a případné další akce nebo finance.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Jelínek: Jsou tam dva externisté: kol. Harasimowicz a kol. Vidím, měli by tam zůstat?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Pilip: Na tu schůzku </w:t>
      </w:r>
      <w:r>
        <w:t xml:space="preserve">s NM </w:t>
      </w:r>
      <w:r w:rsidRPr="00D9276C">
        <w:t>stačí dva lidé, ale jsou</w:t>
      </w:r>
      <w:r>
        <w:t xml:space="preserve"> ti dva </w:t>
      </w:r>
      <w:r w:rsidRPr="00D9276C">
        <w:t>pracovití a v té přípravě</w:t>
      </w:r>
      <w:r>
        <w:t xml:space="preserve"> na další rok</w:t>
      </w:r>
      <w:r w:rsidRPr="00D9276C">
        <w:t xml:space="preserve"> </w:t>
      </w:r>
      <w:r>
        <w:t>by</w:t>
      </w:r>
      <w:r w:rsidRPr="00D9276C">
        <w:t xml:space="preserve"> mohli být.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S tím muzeem jsou to spíš technické věci. S tím výroč</w:t>
      </w:r>
      <w:r>
        <w:t>ím, chc</w:t>
      </w:r>
      <w:r w:rsidRPr="00D9276C">
        <w:t>e to spojit se s organizacemi, jestli ty akce dáme dohromady. S</w:t>
      </w:r>
      <w:r>
        <w:t> </w:t>
      </w:r>
      <w:r w:rsidRPr="00D9276C">
        <w:t>univerzitou</w:t>
      </w:r>
      <w:r>
        <w:t xml:space="preserve"> například</w:t>
      </w:r>
      <w:r w:rsidRPr="00D9276C">
        <w:t xml:space="preserve"> - letos si udělali něco vlastního.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Navrhuji</w:t>
      </w:r>
      <w:r>
        <w:t xml:space="preserve"> tedy</w:t>
      </w:r>
      <w:r w:rsidRPr="00D9276C">
        <w:t>, aby tu skupinu dál vedl kol. Jelínek.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Poul: Musíme si uvědomit, že byl</w:t>
      </w:r>
      <w:r>
        <w:t>y</w:t>
      </w:r>
      <w:r w:rsidRPr="00D9276C">
        <w:t xml:space="preserve"> čtyři dny akcí, co všechno vyšlo a tak… někteří lidé nepracovali, ale kol. Jelínek to vedl dobře.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Jelínek: To promítání neovlivníš, že lidi nepřijdou.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 Lundák: Hlavní věc, </w:t>
      </w:r>
      <w:r>
        <w:t>tedy pietní akt, byl zorganizován dobře, počasí bohužel neovlivníme.</w:t>
      </w:r>
      <w:r w:rsidRPr="00D9276C">
        <w:t xml:space="preserve"> Debata</w:t>
      </w:r>
      <w:r>
        <w:t xml:space="preserve"> další den</w:t>
      </w:r>
      <w:r w:rsidRPr="00D9276C">
        <w:t xml:space="preserve"> byla</w:t>
      </w:r>
      <w:r>
        <w:t xml:space="preserve"> taky</w:t>
      </w:r>
      <w:r w:rsidRPr="00D9276C">
        <w:t xml:space="preserve"> fajn, ale čtvrtý den už lidi nejsou. Na akce, které budou působit jako lákadla, je třeba žádat p</w:t>
      </w:r>
      <w:r>
        <w:t>eníze a zajistit jim propagaci.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Pavlorek: 16. 1. je středa, 19. 1. je </w:t>
      </w:r>
      <w:r>
        <w:t xml:space="preserve">ale </w:t>
      </w:r>
      <w:r w:rsidRPr="00D9276C">
        <w:t xml:space="preserve">sobota </w:t>
      </w:r>
      <w:r>
        <w:t>–</w:t>
      </w:r>
      <w:r w:rsidRPr="00D9276C">
        <w:t xml:space="preserve"> ta nepřipadá v úvahu. Můžeme mít akce, ale i nějaké jiné věci: publikaci, sborník, výstavu. Dá se to spojit tímhle způsobem.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Kol. Jelínek skupinu povede. Kdo dál?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Jelínek: Kdo chce ze stávajících pokračovat?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Kol. Poul, Sova a Truksová se rozhodli pokračovat.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Já bych tam šel kvů</w:t>
      </w:r>
      <w:r>
        <w:t>li Národnímu muzeu. Nad právními</w:t>
      </w:r>
      <w:r w:rsidRPr="00D9276C">
        <w:t xml:space="preserve"> aspekt</w:t>
      </w:r>
      <w:r>
        <w:t>y</w:t>
      </w:r>
      <w:r w:rsidRPr="00D9276C">
        <w:t xml:space="preserve"> </w:t>
      </w:r>
      <w:r>
        <w:t>bych se pak sešel případně s kol. Pavlorkem.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Hlásí se i kol. Pilip a Kubelka.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Přidán</w:t>
      </w:r>
      <w:r>
        <w:rPr>
          <w:i/>
          <w:iCs/>
        </w:rPr>
        <w:t>í</w:t>
      </w:r>
      <w:r w:rsidRPr="00D9276C">
        <w:rPr>
          <w:i/>
          <w:iCs/>
        </w:rPr>
        <w:t xml:space="preserve"> kol. Pilip, Lundák a Kubelka schváleno poměrem 9-0-1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Kol. Jelín</w:t>
      </w:r>
      <w:r>
        <w:rPr>
          <w:i/>
          <w:iCs/>
        </w:rPr>
        <w:t>e</w:t>
      </w:r>
      <w:r w:rsidRPr="00D9276C">
        <w:rPr>
          <w:i/>
          <w:iCs/>
        </w:rPr>
        <w:t>k se zeptá kol. Harasimowicz a kol. Vidíma, zda chtějí pokračovat.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Holeček: Kdy ta skupina začne fungovat, aby to nebylo v říjnu?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Nejdříve se zeptáme nepřítomných. Já bych byl rád, kdyby to bylo až po plese. 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Musí začít nejpozději v březnu, jednak kvůli muzeu, jednak začít v říjnu řešit 50. výročí je pozdě.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7812D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7812D1">
        <w:rPr>
          <w:b/>
          <w:sz w:val="26"/>
          <w:szCs w:val="26"/>
        </w:rPr>
        <w:t>6. Rozdělení práce SR k plesu (tombola, brčkování, propagace apod.)</w:t>
      </w:r>
      <w:r w:rsidRPr="007812D1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Ještě si musíme vytáhnout diáře</w:t>
      </w:r>
      <w:r>
        <w:t xml:space="preserve"> jednou, je potřeba se domluvit ohledně přípravy plesu</w:t>
      </w:r>
      <w:r w:rsidRPr="00D9276C">
        <w:t xml:space="preserve">. 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Byl dohodnut termín 24. 2.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24. 2. se tu sejdeme, </w:t>
      </w:r>
      <w:r>
        <w:t xml:space="preserve">v </w:t>
      </w:r>
      <w:r w:rsidRPr="00D9276C">
        <w:t xml:space="preserve">cca 9:30-10:00, kol. Pavlorek zajistí </w:t>
      </w:r>
      <w:r>
        <w:t>na</w:t>
      </w:r>
      <w:r w:rsidRPr="00D9276C">
        <w:t xml:space="preserve">kopírování lístků, já zkontroluji, jestli máme dost brček. Jednak budeme brčkovat, jednak sepíšeme zbytek tomboly. Čím víc nás tu bude, tím rychleji to bude hotové. </w:t>
      </w:r>
      <w:r>
        <w:t>U tomboly</w:t>
      </w:r>
      <w:r w:rsidRPr="00D9276C">
        <w:t xml:space="preserve"> nevím, jestli jste všichni oslovovali, 10 oslovení </w:t>
      </w:r>
      <w:r>
        <w:t>ale mít musíte, jinak nedostanete lístky.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Holeček: Oslovil jsem 20 + Agrofert.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Vzhledem k tomu, že kol. Jelínek si napsal institut Václava Kl</w:t>
      </w:r>
      <w:r>
        <w:t>ause, tak se dohodlo na plesové skupině</w:t>
      </w:r>
      <w:r w:rsidRPr="00D9276C">
        <w:t>, že politické věci se nebudou oslovovat. Co je v</w:t>
      </w:r>
      <w:r>
        <w:t> </w:t>
      </w:r>
      <w:r w:rsidRPr="00D9276C">
        <w:t>pořádku</w:t>
      </w:r>
      <w:r>
        <w:t>,</w:t>
      </w:r>
      <w:r w:rsidRPr="00D9276C">
        <w:t xml:space="preserve"> je třeba Ně</w:t>
      </w:r>
      <w:r>
        <w:t>mecké velvyslanectví, ti</w:t>
      </w:r>
      <w:r w:rsidRPr="00D9276C">
        <w:t xml:space="preserve"> dali vloni hezké deštníky. Co je tam v tabulce, tak už je celkem rozebrané, vymýšlejte nové věci</w:t>
      </w:r>
      <w:r>
        <w:t xml:space="preserve"> – divadla, knihkupectví apod.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Holeček: Když je tam info@… tak to vě</w:t>
      </w:r>
      <w:r>
        <w:t>tš</w:t>
      </w:r>
      <w:r w:rsidRPr="00D9276C">
        <w:t>inou nikdo neč</w:t>
      </w:r>
      <w:r>
        <w:t>te, musíte na sekretariáty, marketingová oddělení</w:t>
      </w:r>
      <w:r w:rsidRPr="00D9276C">
        <w:t xml:space="preserve"> a tak.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To mi připomíná, že kávovar nebude, měnili se</w:t>
      </w:r>
      <w:r>
        <w:t xml:space="preserve"> tam opět</w:t>
      </w:r>
      <w:r w:rsidRPr="00D9276C">
        <w:t xml:space="preserve"> zamě</w:t>
      </w:r>
      <w:r>
        <w:t xml:space="preserve">stnanci. K propagaci – </w:t>
      </w:r>
      <w:r w:rsidRPr="00D9276C">
        <w:t>př</w:t>
      </w:r>
      <w:r>
        <w:t>edpokládám, že dorazí úvodka – tu si</w:t>
      </w:r>
      <w:r w:rsidRPr="00D9276C">
        <w:t xml:space="preserve"> dáte všichni na profil, dáme to jako ba</w:t>
      </w:r>
      <w:r>
        <w:t>n</w:t>
      </w:r>
      <w:r w:rsidRPr="00D9276C">
        <w:t>ner na stránky.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A jako ba</w:t>
      </w:r>
      <w:r>
        <w:t>n</w:t>
      </w:r>
      <w:r w:rsidRPr="00D9276C">
        <w:t>ner na stránky fakulty.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To pošle kol. Kubelka. A je třeba zkontrolovat, jestli to mají v kalendáři. Zvěte</w:t>
      </w:r>
      <w:r>
        <w:t xml:space="preserve"> na událost</w:t>
      </w:r>
      <w:r w:rsidRPr="00D9276C">
        <w:t>, budu</w:t>
      </w:r>
      <w:r>
        <w:t xml:space="preserve"> jí také</w:t>
      </w:r>
      <w:r w:rsidRPr="00D9276C">
        <w:t xml:space="preserve"> dávat placenou propagaci, sdílejte to do skupin, ideálně s odkazem na Ticketon. Klidně strašte, že nebudou místa k sezení. Očekávám nápor v posledních dnech, na sezení se už moc míst přidávat nebude.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Byli jsme </w:t>
      </w:r>
      <w:r>
        <w:t xml:space="preserve">taky </w:t>
      </w:r>
      <w:r w:rsidRPr="00D9276C">
        <w:t xml:space="preserve">u rektora, máme záštitu, zase bude dávat večeři. </w:t>
      </w:r>
      <w:r>
        <w:t>Říkal,</w:t>
      </w:r>
      <w:r w:rsidRPr="00D9276C">
        <w:t xml:space="preserve"> že vloni si to sleč</w:t>
      </w:r>
      <w:r>
        <w:t>na nevybrala.</w:t>
      </w:r>
      <w:r w:rsidRPr="00D9276C">
        <w:t xml:space="preserve"> Prý</w:t>
      </w:r>
      <w:r>
        <w:t xml:space="preserve"> letos</w:t>
      </w:r>
      <w:r w:rsidRPr="00D9276C">
        <w:t xml:space="preserve"> dorazí osobně, jen musí dřív odejít, protože letí </w:t>
      </w:r>
      <w:r>
        <w:t xml:space="preserve">druhý den </w:t>
      </w:r>
      <w:r w:rsidRPr="00D9276C">
        <w:t>do USA. Budeme oslovovat FF o propagační předměty, něco bude z UK Pointu. Rektor se prý přimluví u Hájka</w:t>
      </w:r>
      <w:r>
        <w:t>,</w:t>
      </w:r>
      <w:r w:rsidRPr="00D9276C">
        <w:t xml:space="preserve"> aby něco dalo nakladatelství Karolinum. Kol. Vozáb to dá na náš web. Kol. Holeček to h</w:t>
      </w:r>
      <w:r>
        <w:t>á</w:t>
      </w:r>
      <w:r w:rsidRPr="00D9276C">
        <w:t>zí do novinkáče, týden př</w:t>
      </w:r>
      <w:r>
        <w:t>edem dáme speciální</w:t>
      </w:r>
      <w:r w:rsidRPr="00D9276C">
        <w:t xml:space="preserve"> novinkáč. Kol. Truksová bude bombardovat Instagram. Zjevně to má docela sledovanost. Jinak očekávám, že co nejvíc z vás si ten den udělá čas. Počítejte, že od 12h máme otevřený NDV. Zas</w:t>
      </w:r>
      <w:r>
        <w:t>e</w:t>
      </w:r>
      <w:r w:rsidRPr="00D9276C">
        <w:t xml:space="preserve"> zařídím </w:t>
      </w:r>
      <w:r>
        <w:t xml:space="preserve">fakultní </w:t>
      </w:r>
      <w:r w:rsidRPr="00D9276C">
        <w:t xml:space="preserve">dodávku na tombolu. Ideální </w:t>
      </w:r>
      <w:r>
        <w:t>bude, když dorazíte po té 12h vypomoci.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7812D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7812D1">
        <w:rPr>
          <w:b/>
          <w:sz w:val="26"/>
          <w:szCs w:val="26"/>
        </w:rPr>
        <w:t>7. Novinkový systém</w:t>
      </w:r>
      <w:r w:rsidRPr="007812D1">
        <w:rPr>
          <w:rFonts w:ascii="Arial Unicode MS" w:hAnsi="Arial Unicode MS"/>
          <w:b/>
          <w:sz w:val="26"/>
          <w:szCs w:val="26"/>
        </w:rPr>
        <w:br/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Ten druhý člověk nekomunikuje, ani kol. Vozáb s ním, takže to necháme být. S kol. Bendou jsme se sešli, máte to v zápise. Dáme hlasovat o ukončení soutěže.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Schůzka dopadla dobře. On dělal ten původní systém, takže v</w:t>
      </w:r>
      <w:r>
        <w:t>í nejvíce, co je potřeba</w:t>
      </w:r>
      <w:r w:rsidRPr="00D9276C">
        <w:t>. Je tam asi 40 000Kč, očekávám, že dá rozpočtovou tabulku.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Ono všechno bude práce, takže tabulka asi úplně nebude.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 w:rsidRPr="00D9276C">
        <w:rPr>
          <w:i/>
          <w:iCs/>
        </w:rPr>
        <w:t>Ukončení soutěže o novinkový systém s vítězným návrhem kol. Bendy schváleno poměrem 10-0-0</w:t>
      </w:r>
      <w:r>
        <w:rPr>
          <w:i/>
          <w:iCs/>
        </w:rPr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605281" w:rsidRPr="007812D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D9276C">
        <w:rPr>
          <w:rFonts w:ascii="Arial Unicode MS" w:hAnsi="Arial Unicode MS"/>
        </w:rPr>
        <w:br/>
      </w:r>
      <w:r w:rsidRPr="007812D1">
        <w:rPr>
          <w:b/>
          <w:sz w:val="26"/>
          <w:szCs w:val="26"/>
        </w:rPr>
        <w:t>8. Prostory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Co se týče domeč</w:t>
      </w:r>
      <w:r>
        <w:t>k</w:t>
      </w:r>
      <w:r w:rsidRPr="00D9276C">
        <w:t>u, tam j</w:t>
      </w:r>
      <w:r>
        <w:t>sme posílali v létě tu smlouvu, ale nemáme od té doby odezvu.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Jelínek: Já </w:t>
      </w:r>
      <w:r>
        <w:t xml:space="preserve">mám na kolegu z FF </w:t>
      </w:r>
      <w:r w:rsidRPr="00D9276C">
        <w:t>číslo, zavolám</w:t>
      </w:r>
      <w:r>
        <w:t xml:space="preserve"> mu</w:t>
      </w:r>
      <w:r w:rsidRPr="00D9276C"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Souvisí to i s tím, že domeček je ideální na síťovací setkání s dobrovolníky a spolky, ale admiralita stále neprošla naši smlouvu. Dále, Skautský institut je ve Špalíčku. Ty prostory </w:t>
      </w:r>
      <w:r>
        <w:t xml:space="preserve">loni </w:t>
      </w:r>
      <w:r w:rsidRPr="00D9276C">
        <w:t>sliboval</w:t>
      </w:r>
      <w:r>
        <w:t xml:space="preserve"> proděkan</w:t>
      </w:r>
      <w:r w:rsidRPr="00D9276C">
        <w:t xml:space="preserve"> Bičovský, dnes tam jsou startupy a magistrát.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Poul: To kreativní centrum od Skautského institutu se chce roztáhnout do dalších prostor. Sehnal jsem číslo na kol</w:t>
      </w:r>
      <w:r>
        <w:t>egyni</w:t>
      </w:r>
      <w:r w:rsidRPr="00D9276C">
        <w:t>, která to zařizuje. Jsou tam prázdné prostory, které by šl</w:t>
      </w:r>
      <w:r>
        <w:t>y</w:t>
      </w:r>
      <w:r w:rsidRPr="00D9276C">
        <w:t xml:space="preserve"> různě využít. Ty skauti se dobře zavedli, mnohem líp než Hybernská.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Asi přímo pro nás to využiteln</w:t>
      </w:r>
      <w:r>
        <w:t>é</w:t>
      </w:r>
      <w:r w:rsidRPr="00D9276C">
        <w:t xml:space="preserve"> není, ale </w:t>
      </w:r>
      <w:r>
        <w:t>bylo by</w:t>
      </w:r>
      <w:r w:rsidRPr="00D9276C">
        <w:t xml:space="preserve"> dobr</w:t>
      </w:r>
      <w:r>
        <w:t>é</w:t>
      </w:r>
      <w:r w:rsidRPr="00D9276C">
        <w:t xml:space="preserve"> to</w:t>
      </w:r>
      <w:r>
        <w:t xml:space="preserve"> v budoucnu</w:t>
      </w:r>
      <w:r w:rsidRPr="00D9276C">
        <w:t xml:space="preserve"> nabídnout na kolegiu, jestli spolky něc</w:t>
      </w:r>
      <w:r>
        <w:t>o</w:t>
      </w:r>
      <w:r w:rsidRPr="00D9276C">
        <w:t xml:space="preserve"> nechtěj</w:t>
      </w:r>
      <w:r>
        <w:t>í</w:t>
      </w:r>
      <w:r w:rsidRPr="00D9276C">
        <w:t>.</w:t>
      </w:r>
      <w:r>
        <w:t xml:space="preserve"> Pokud to samozřejmě takto platí, je potřeba to nejdříve zjistit a vyjednat.</w:t>
      </w:r>
      <w:r w:rsidRPr="00D9276C">
        <w:t xml:space="preserve"> Je to</w:t>
      </w:r>
      <w:r>
        <w:t xml:space="preserve"> také</w:t>
      </w:r>
      <w:r w:rsidRPr="00D9276C">
        <w:t xml:space="preserve"> blíž než Hybernská. 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Poul: Nechal bych to pro forma, byla by škoda to ztratit, ta Hybernská je </w:t>
      </w:r>
      <w:r>
        <w:t>taková stále hotová napůl a taky se tam pořád pracuje.</w:t>
      </w:r>
      <w:r w:rsidRPr="00D9276C">
        <w:t xml:space="preserve"> </w:t>
      </w:r>
      <w:r>
        <w:t>T</w:t>
      </w:r>
      <w:r w:rsidRPr="00D9276C">
        <w:t xml:space="preserve">ohle je takové fungující. 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V té Hybernské je to docela zrekonstruované a postupně se to zlepšuje. Ale určitě bych to </w:t>
      </w:r>
      <w:r>
        <w:t xml:space="preserve">zjišťoval a potom </w:t>
      </w:r>
      <w:r w:rsidRPr="00D9276C">
        <w:t xml:space="preserve">probral na kolegiu a udržoval kontakt. Nějaké </w:t>
      </w:r>
      <w:r>
        <w:t xml:space="preserve">nové </w:t>
      </w:r>
      <w:r w:rsidRPr="00D9276C">
        <w:t xml:space="preserve">spolky </w:t>
      </w:r>
      <w:r>
        <w:t xml:space="preserve">taky </w:t>
      </w:r>
      <w:r w:rsidRPr="00D9276C">
        <w:t>vznikl</w:t>
      </w:r>
      <w:r>
        <w:t>y, uvidíme, jestli nebudou mít zájem ony.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Pavlorek: Jsou tu i univerzitní spolky, lepší si těch prostor co nejvíce podchytit, teď </w:t>
      </w:r>
      <w:r>
        <w:t xml:space="preserve">sice </w:t>
      </w:r>
      <w:r w:rsidRPr="00D9276C">
        <w:t>nemáme</w:t>
      </w:r>
      <w:r>
        <w:t xml:space="preserve"> akutní</w:t>
      </w:r>
      <w:r w:rsidRPr="00D9276C">
        <w:t xml:space="preserve"> potřebu, ale může se to změnit.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Pilip: Kolegyni s kol. Pavlorkem známe, je to absolventka Filozofie.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Chtělo by to zjistit podmínky.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Holeček: Zas motivací sehnat</w:t>
      </w:r>
      <w:r>
        <w:t xml:space="preserve"> je</w:t>
      </w:r>
      <w:r w:rsidRPr="00D9276C">
        <w:t xml:space="preserve"> je</w:t>
      </w:r>
      <w:r>
        <w:t>nom proto</w:t>
      </w:r>
      <w:r w:rsidRPr="00D9276C">
        <w:t>, abychom je měli,</w:t>
      </w:r>
      <w:r>
        <w:t xml:space="preserve"> to</w:t>
      </w:r>
      <w:r w:rsidRPr="00D9276C">
        <w:t xml:space="preserve"> není úplně dobré. 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Prostory na fakultě jsou nedostačující, fakulta bude mít tendenci šoupat. Zajímat to bude třeba IC Cuni, aby nemuseli být na kolejích někde mimo.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Pilip: Byl jsem tam na jednání, je to pěkné a rychle se to plní.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Křišťan: Mě by se to za ŠUK hodilo. Na sloup.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Dobré je, že ten prostor docela žije. Koukal jsem, že kamarád </w:t>
      </w:r>
      <w:r>
        <w:t xml:space="preserve">z jiné fakulty </w:t>
      </w:r>
      <w:r w:rsidRPr="00D9276C">
        <w:t xml:space="preserve">tam </w:t>
      </w:r>
      <w:r>
        <w:t xml:space="preserve">zrovna nedávno </w:t>
      </w:r>
      <w:r w:rsidRPr="00D9276C">
        <w:t>byl na nějaké akci.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  <w:r w:rsidRPr="009A4E70">
        <w:rPr>
          <w:i/>
        </w:rPr>
        <w:t>Kol. Pilip se zeptá, kolik prostor, za kolik, jaké podmínky.</w:t>
      </w:r>
    </w:p>
    <w:p w:rsidR="00605281" w:rsidRPr="009A4E70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9A4E70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9A4E70">
        <w:rPr>
          <w:b/>
          <w:sz w:val="26"/>
          <w:szCs w:val="26"/>
        </w:rPr>
        <w:t>9. Různé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605281" w:rsidRPr="009A4E70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  <w:r w:rsidRPr="009A4E70">
        <w:rPr>
          <w:i/>
        </w:rPr>
        <w:t>a) Bod kol. Machové</w:t>
      </w:r>
      <w:r>
        <w:rPr>
          <w:i/>
        </w:rPr>
        <w:t xml:space="preserve"> – setkání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</w:t>
      </w:r>
      <w:r>
        <w:t>á</w:t>
      </w:r>
      <w:r w:rsidRPr="00D9276C">
        <w:t>: Bavili jste se o akci pro dobrovolníky a radu. Co z toho vyplynulo?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Lundák: Je to spíš jen nápad, zatím nám váznou prostory.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Machová: Ale to asi není třeba, stačil by zájem. A nějaké neformální setkání s OVV.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Ty máš kontakty na mimospolkové prváky, se kterými by bylo dobré se setkat, třeba pak můžou kandidovat do rady. Spolky </w:t>
      </w:r>
      <w:r>
        <w:t xml:space="preserve">taky některé </w:t>
      </w:r>
      <w:r w:rsidRPr="00D9276C">
        <w:t>vymě</w:t>
      </w:r>
      <w:r>
        <w:t>nily</w:t>
      </w:r>
      <w:r w:rsidRPr="00D9276C">
        <w:t xml:space="preserve"> vedení. </w:t>
      </w:r>
      <w:r>
        <w:t>Asi to n</w:t>
      </w:r>
      <w:r w:rsidRPr="00D9276C">
        <w:t xml:space="preserve">avrhneme na kolegiu, </w:t>
      </w:r>
      <w:r>
        <w:t>a pak by se dal třeba doodle</w:t>
      </w:r>
      <w:r w:rsidRPr="00D9276C">
        <w:t>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Rádi se sejdeme. Chceme domeček. Nejraději se sejdeme v domečku.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9A4E70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  <w:r w:rsidRPr="009A4E70">
        <w:rPr>
          <w:i/>
        </w:rPr>
        <w:t xml:space="preserve">b) Bod kol. </w:t>
      </w:r>
      <w:r>
        <w:rPr>
          <w:i/>
        </w:rPr>
        <w:t>Lundák – formality a funkční záležitosti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 xml:space="preserve">Kol. Lundák: Je </w:t>
      </w:r>
      <w:r>
        <w:t xml:space="preserve">částečně </w:t>
      </w:r>
      <w:r w:rsidRPr="00D9276C">
        <w:t xml:space="preserve">po řešení byrokracie. Jak psal kol. Pavlorek, konečně máme v rejstříku změněné údaje. Půjdu </w:t>
      </w:r>
      <w:r>
        <w:t xml:space="preserve">tedy pak </w:t>
      </w:r>
      <w:r w:rsidRPr="00D9276C">
        <w:t>na poštu nechat si to vytisknout, půjdeme s tím do banky. Přepíše se vlastnictví účtu. Bylo by fajn, kdyby kol. Jelínek s kol. Pavlorkem ověřil</w:t>
      </w:r>
      <w:r>
        <w:t>i</w:t>
      </w:r>
      <w:r w:rsidRPr="00D9276C">
        <w:t xml:space="preserve"> papíry na změnu místopředsedy </w:t>
      </w:r>
      <w:r>
        <w:t>–</w:t>
      </w:r>
      <w:r w:rsidRPr="00D9276C">
        <w:t xml:space="preserve"> protokoly a tak.</w:t>
      </w:r>
      <w:r>
        <w:t xml:space="preserve"> </w:t>
      </w:r>
      <w:r w:rsidRPr="00D9276C">
        <w:t>A ještě dotaz: co byste chtěli řešit</w:t>
      </w:r>
      <w:r>
        <w:t>,</w:t>
      </w:r>
      <w:r w:rsidRPr="00D9276C">
        <w:t xml:space="preserve"> až sejdeme s děkanem?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9276C">
        <w:t>Kol. Pavlorek: Chtěli bychom vědět, jak se mu tančí.</w:t>
      </w:r>
    </w:p>
    <w:p w:rsidR="00605281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Kol. Lundák: Dobrá, pokud nic jiného, tak případné další nápady pište do skupiny.</w:t>
      </w: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05281" w:rsidRPr="00D9276C" w:rsidRDefault="0060528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32906">
        <w:rPr>
          <w:i/>
          <w:iCs/>
          <w:shd w:val="clear" w:color="auto" w:fill="FFFFFF"/>
        </w:rPr>
        <w:t>Předseda ukončuje schůzi</w:t>
      </w:r>
      <w:r>
        <w:rPr>
          <w:i/>
          <w:iCs/>
          <w:shd w:val="clear" w:color="auto" w:fill="FFFFFF"/>
        </w:rPr>
        <w:t xml:space="preserve"> </w:t>
      </w:r>
      <w:r w:rsidRPr="00D9276C">
        <w:rPr>
          <w:i/>
          <w:iCs/>
        </w:rPr>
        <w:t>v 19:1</w:t>
      </w:r>
      <w:r>
        <w:rPr>
          <w:i/>
          <w:iCs/>
        </w:rPr>
        <w:t>7.</w:t>
      </w:r>
    </w:p>
    <w:sectPr w:rsidR="00605281" w:rsidRPr="00D9276C" w:rsidSect="00FC6F8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81" w:rsidRDefault="00605281" w:rsidP="00FC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605281" w:rsidRDefault="00605281" w:rsidP="00FC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81" w:rsidRDefault="0060528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81" w:rsidRDefault="00605281" w:rsidP="00FC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605281" w:rsidRDefault="00605281" w:rsidP="00FC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81" w:rsidRDefault="0060528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8D"/>
    <w:rsid w:val="00432906"/>
    <w:rsid w:val="00605281"/>
    <w:rsid w:val="007812D1"/>
    <w:rsid w:val="00860FF0"/>
    <w:rsid w:val="0096797D"/>
    <w:rsid w:val="009A4E70"/>
    <w:rsid w:val="00A658D3"/>
    <w:rsid w:val="00D83261"/>
    <w:rsid w:val="00D9276C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F8D"/>
    <w:rPr>
      <w:rFonts w:cs="Times New Roman"/>
      <w:u w:val="single"/>
    </w:rPr>
  </w:style>
  <w:style w:type="paragraph" w:customStyle="1" w:styleId="Text">
    <w:name w:val="Text"/>
    <w:uiPriority w:val="99"/>
    <w:rsid w:val="00FC6F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1638</Words>
  <Characters>9665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5</dc:title>
  <dc:subject/>
  <dc:creator/>
  <cp:keywords/>
  <dc:description/>
  <cp:lastModifiedBy>LastGreyWolf</cp:lastModifiedBy>
  <cp:revision>2</cp:revision>
  <dcterms:created xsi:type="dcterms:W3CDTF">2018-02-19T23:48:00Z</dcterms:created>
  <dcterms:modified xsi:type="dcterms:W3CDTF">2018-02-19T23:48:00Z</dcterms:modified>
</cp:coreProperties>
</file>